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16" w14:textId="7D75DF41" w:rsidR="00952EA3" w:rsidRDefault="00952EA3"/>
    <w:p w14:paraId="2E02BD25" w14:textId="3A1F0A16" w:rsidR="001244C5" w:rsidRDefault="001244C5"/>
    <w:p w14:paraId="53D2B912" w14:textId="5612C187" w:rsidR="001244C5" w:rsidRDefault="001244C5"/>
    <w:p w14:paraId="289737A7" w14:textId="4C3ED2D1" w:rsidR="001244C5" w:rsidRDefault="001244C5"/>
    <w:p w14:paraId="212A6AE7" w14:textId="6BB7E943" w:rsidR="001244C5" w:rsidRDefault="001244C5">
      <w:r w:rsidRPr="001244C5">
        <w:t>Название организации</w:t>
      </w:r>
      <w:r w:rsidRPr="001244C5">
        <w:br/>
        <w:t>ОБЩЕРОССИЙСКАЯ ОБЩЕСТВЕННАЯ ОРГАНИЗАЦИЯ "ФЕДЕРАЦИЯ АМЕРИКАНСКОГО ФУТБОЛА РОССИИ",</w:t>
      </w:r>
      <w:r w:rsidRPr="001244C5">
        <w:br/>
        <w:t>Юридический адрес организации</w:t>
      </w:r>
      <w:r w:rsidRPr="001244C5">
        <w:br/>
        <w:t>127591, РОССИЯ, Г МОСКВА, УЛ 800-ЛЕТИЯ МОСКВЫ, Д 24, КВ 125,</w:t>
      </w:r>
      <w:r w:rsidRPr="001244C5">
        <w:br/>
        <w:t>ИНН</w:t>
      </w:r>
      <w:r w:rsidRPr="001244C5">
        <w:br/>
        <w:t>7713429973,</w:t>
      </w:r>
      <w:r w:rsidRPr="001244C5">
        <w:br/>
        <w:t>КПП</w:t>
      </w:r>
      <w:r w:rsidRPr="001244C5">
        <w:br/>
        <w:t>771301001,</w:t>
      </w:r>
      <w:r w:rsidRPr="001244C5">
        <w:br/>
        <w:t>ОГРН</w:t>
      </w:r>
      <w:r w:rsidRPr="001244C5">
        <w:br/>
        <w:t>1127799003320,</w:t>
      </w:r>
      <w:r w:rsidRPr="001244C5">
        <w:br/>
        <w:t>Расчетный счет</w:t>
      </w:r>
      <w:r w:rsidRPr="001244C5">
        <w:br/>
        <w:t>40703810500000715696,</w:t>
      </w:r>
      <w:r w:rsidRPr="001244C5">
        <w:br/>
        <w:t>Банк</w:t>
      </w:r>
      <w:r w:rsidRPr="001244C5">
        <w:br/>
        <w:t>АО "ТИНЬКОФФ БАНК",</w:t>
      </w:r>
      <w:r w:rsidRPr="001244C5">
        <w:br/>
        <w:t>ИНН банка</w:t>
      </w:r>
      <w:r w:rsidRPr="001244C5">
        <w:br/>
        <w:t>7710140679,</w:t>
      </w:r>
      <w:r w:rsidRPr="001244C5">
        <w:br/>
        <w:t>БИК банка</w:t>
      </w:r>
      <w:r w:rsidRPr="001244C5">
        <w:br/>
        <w:t>044525974,</w:t>
      </w:r>
      <w:r w:rsidRPr="001244C5">
        <w:br/>
        <w:t>Корреспондентский счет банка</w:t>
      </w:r>
      <w:r w:rsidRPr="001244C5">
        <w:br/>
        <w:t>30101810145250000974,</w:t>
      </w:r>
      <w:r w:rsidRPr="001244C5">
        <w:br/>
        <w:t>Юридический адрес банка</w:t>
      </w:r>
      <w:r w:rsidRPr="001244C5">
        <w:br/>
        <w:t>Москва, 127287, ул. Хуторская 2-я, д. 38А, стр. 26</w:t>
      </w:r>
    </w:p>
    <w:p w14:paraId="097C9758" w14:textId="0BC6C2F2" w:rsidR="001244C5" w:rsidRDefault="001244C5"/>
    <w:p w14:paraId="63316553" w14:textId="79090FD1" w:rsidR="001244C5" w:rsidRDefault="001244C5"/>
    <w:p w14:paraId="6BB0CFFE" w14:textId="792821E8" w:rsidR="001244C5" w:rsidRDefault="001244C5"/>
    <w:p w14:paraId="13A9AB02" w14:textId="280C79C5" w:rsidR="001244C5" w:rsidRDefault="001244C5">
      <w:pPr>
        <w:rPr>
          <w:rFonts w:ascii="Roboto" w:hAnsi="Roboto"/>
          <w:color w:val="000000"/>
          <w:sz w:val="20"/>
          <w:szCs w:val="20"/>
          <w:shd w:val="clear" w:color="auto" w:fill="FFFFFF"/>
        </w:rPr>
      </w:pPr>
      <w:proofErr w:type="gramStart"/>
      <w:r w:rsidRPr="001244C5">
        <w:rPr>
          <w:color w:val="FF0000"/>
          <w:lang w:val="ru-RU"/>
        </w:rPr>
        <w:t>ОБЯЗАТЕЛЬНО</w:t>
      </w:r>
      <w:r>
        <w:rPr>
          <w:lang w:val="ru-RU"/>
        </w:rPr>
        <w:t xml:space="preserve"> Для</w:t>
      </w:r>
      <w:proofErr w:type="gramEnd"/>
      <w:r>
        <w:rPr>
          <w:lang w:val="ru-RU"/>
        </w:rPr>
        <w:t xml:space="preserve"> оплаты </w:t>
      </w:r>
      <w:r w:rsidRPr="001244C5">
        <w:rPr>
          <w:u w:val="single"/>
          <w:lang w:val="ru-RU"/>
        </w:rPr>
        <w:t>организационного</w:t>
      </w:r>
      <w:r>
        <w:rPr>
          <w:lang w:val="ru-RU"/>
        </w:rPr>
        <w:t xml:space="preserve"> взноса в назначении платежа указать: </w:t>
      </w:r>
      <w:r>
        <w:rPr>
          <w:rFonts w:ascii="Roboto" w:hAnsi="Roboto"/>
          <w:color w:val="000000"/>
          <w:sz w:val="20"/>
          <w:szCs w:val="20"/>
          <w:shd w:val="clear" w:color="auto" w:fill="FFFFFF"/>
        </w:rPr>
        <w:t>Оплата членского организационного взноса за участие НАЗВАНИЕ КЛУБА в Чемпионате России по флаг-футболу 2022 г., НДС не облагается</w:t>
      </w:r>
    </w:p>
    <w:p w14:paraId="45FC9BD0" w14:textId="06F2632B" w:rsidR="001244C5" w:rsidRDefault="001244C5">
      <w:pPr>
        <w:rPr>
          <w:rFonts w:ascii="Roboto" w:hAnsi="Roboto"/>
          <w:color w:val="000000"/>
          <w:sz w:val="20"/>
          <w:szCs w:val="20"/>
          <w:shd w:val="clear" w:color="auto" w:fill="FFFFFF"/>
        </w:rPr>
      </w:pPr>
    </w:p>
    <w:p w14:paraId="1BD30B9D" w14:textId="01A833AA" w:rsidR="001244C5" w:rsidRDefault="001244C5">
      <w:pPr>
        <w:rPr>
          <w:rFonts w:ascii="Roboto" w:hAnsi="Roboto"/>
          <w:color w:val="000000"/>
          <w:sz w:val="20"/>
          <w:szCs w:val="20"/>
          <w:shd w:val="clear" w:color="auto" w:fill="FFFFFF"/>
        </w:rPr>
      </w:pPr>
      <w: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Для оплаты </w:t>
      </w:r>
      <w:r w:rsidRPr="001244C5">
        <w:rPr>
          <w:rFonts w:ascii="Roboto" w:hAnsi="Roboto"/>
          <w:color w:val="000000"/>
          <w:sz w:val="20"/>
          <w:szCs w:val="20"/>
          <w:u w:val="single"/>
          <w:shd w:val="clear" w:color="auto" w:fill="FFFFFF"/>
          <w:lang w:val="ru-RU"/>
        </w:rPr>
        <w:t>лицензионного</w:t>
      </w:r>
      <w: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 взноса с игроков указать в назначении платежа: Оплата</w:t>
      </w:r>
      <w:r>
        <w:rPr>
          <w:rFonts w:ascii="Roboto" w:hAnsi="Roboto"/>
          <w:color w:val="000000"/>
          <w:sz w:val="20"/>
          <w:szCs w:val="20"/>
          <w:shd w:val="clear" w:color="auto" w:fill="FFFFFF"/>
        </w:rPr>
        <w:t xml:space="preserve"> членских лицензионных взносов за участие КОЛИЧЕСТВО ИГРОКОВ ЦИФРОЙ игроков НАЗВАНИЕ КЛУБА в ЧР по флаг-футболу в 2022 г. НДС не облагается</w:t>
      </w:r>
    </w:p>
    <w:p w14:paraId="2CD2C3F8" w14:textId="5C239849" w:rsidR="001244C5" w:rsidRDefault="001244C5">
      <w:pPr>
        <w:rPr>
          <w:rFonts w:ascii="Roboto" w:hAnsi="Roboto"/>
          <w:color w:val="000000"/>
          <w:sz w:val="20"/>
          <w:szCs w:val="20"/>
          <w:shd w:val="clear" w:color="auto" w:fill="FFFFFF"/>
        </w:rPr>
      </w:pPr>
    </w:p>
    <w:p w14:paraId="5C961158" w14:textId="77777777" w:rsidR="001244C5" w:rsidRDefault="001244C5">
      <w:pPr>
        <w:rPr>
          <w:rFonts w:ascii="Roboto" w:hAnsi="Roboto"/>
          <w:color w:val="000000"/>
          <w:sz w:val="20"/>
          <w:szCs w:val="20"/>
          <w:shd w:val="clear" w:color="auto" w:fill="FFFFFF"/>
        </w:rPr>
      </w:pPr>
    </w:p>
    <w:p w14:paraId="30DB4486" w14:textId="4D975339" w:rsidR="001244C5" w:rsidRDefault="001244C5">
      <w:pP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</w:pPr>
      <w: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>Организационный взнос</w:t>
      </w:r>
      <w:r w:rsidR="008B0DA2"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 (19 000р)</w:t>
      </w:r>
      <w: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 оплачивается </w:t>
      </w:r>
      <w:r w:rsidRPr="00B457DD">
        <w:rPr>
          <w:rFonts w:ascii="Roboto" w:hAnsi="Roboto"/>
          <w:color w:val="FF0000"/>
          <w:sz w:val="20"/>
          <w:szCs w:val="20"/>
          <w:shd w:val="clear" w:color="auto" w:fill="FFFFFF"/>
          <w:lang w:val="ru-RU"/>
        </w:rPr>
        <w:t>до 28 июня</w:t>
      </w:r>
      <w: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>.</w:t>
      </w:r>
    </w:p>
    <w:p w14:paraId="41609EF4" w14:textId="77777777" w:rsidR="008B0DA2" w:rsidRDefault="008B0DA2">
      <w:pP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</w:pPr>
    </w:p>
    <w:p w14:paraId="4E2B0875" w14:textId="0095EE0F" w:rsidR="001244C5" w:rsidRPr="001244C5" w:rsidRDefault="001244C5">
      <w:pPr>
        <w:rPr>
          <w:lang w:val="ru-RU"/>
        </w:rPr>
      </w:pPr>
      <w: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Лицензионный </w:t>
      </w:r>
      <w:r w:rsidR="008B0DA2"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>взнос (1000 р\игрок</w:t>
      </w:r>
      <w:r w:rsidR="00B457DD"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, </w:t>
      </w:r>
      <w:r w:rsidR="00B457DD">
        <w:rPr>
          <w:rFonts w:ascii="Roboto" w:hAnsi="Roboto"/>
          <w:color w:val="000000"/>
          <w:sz w:val="20"/>
          <w:szCs w:val="20"/>
          <w:shd w:val="clear" w:color="auto" w:fill="FFFFFF"/>
        </w:rPr>
        <w:t>кроме игроков принимающих участие в официальных соревнованиях по американскому футболу сезона 2022</w:t>
      </w:r>
      <w:r w:rsidR="008B0DA2"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) оплачивается </w:t>
      </w:r>
      <w:r w:rsidR="008B0DA2" w:rsidRPr="00B457DD">
        <w:rPr>
          <w:rFonts w:ascii="Roboto" w:hAnsi="Roboto"/>
          <w:color w:val="FF0000"/>
          <w:sz w:val="20"/>
          <w:szCs w:val="20"/>
          <w:shd w:val="clear" w:color="auto" w:fill="FFFFFF"/>
          <w:lang w:val="ru-RU"/>
        </w:rPr>
        <w:t>до 1 августа</w:t>
      </w:r>
      <w:r w:rsidR="008B0DA2"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. </w:t>
      </w:r>
      <w:r>
        <w:rPr>
          <w:rFonts w:ascii="Roboto" w:hAnsi="Roboto"/>
          <w:color w:val="000000"/>
          <w:sz w:val="20"/>
          <w:szCs w:val="20"/>
          <w:shd w:val="clear" w:color="auto" w:fill="FFFFFF"/>
          <w:lang w:val="ru-RU"/>
        </w:rPr>
        <w:t xml:space="preserve"> </w:t>
      </w:r>
    </w:p>
    <w:sectPr w:rsidR="001244C5" w:rsidRPr="001244C5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A9915" w14:textId="77777777" w:rsidR="005B3C1E" w:rsidRDefault="005B3C1E">
      <w:pPr>
        <w:spacing w:line="240" w:lineRule="auto"/>
      </w:pPr>
      <w:r>
        <w:separator/>
      </w:r>
    </w:p>
  </w:endnote>
  <w:endnote w:type="continuationSeparator" w:id="0">
    <w:p w14:paraId="039CBBCD" w14:textId="77777777" w:rsidR="005B3C1E" w:rsidRDefault="005B3C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48341" w14:textId="77777777" w:rsidR="005B3C1E" w:rsidRDefault="005B3C1E">
      <w:pPr>
        <w:spacing w:line="240" w:lineRule="auto"/>
      </w:pPr>
      <w:r>
        <w:separator/>
      </w:r>
    </w:p>
  </w:footnote>
  <w:footnote w:type="continuationSeparator" w:id="0">
    <w:p w14:paraId="044F74D9" w14:textId="77777777" w:rsidR="005B3C1E" w:rsidRDefault="005B3C1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7" w14:textId="0A0F066B" w:rsidR="00952EA3" w:rsidRPr="001244C5" w:rsidRDefault="001244C5">
    <w:pPr>
      <w:jc w:val="center"/>
      <w:rPr>
        <w:u w:val="single"/>
        <w:lang w:val="ru-RU"/>
      </w:rPr>
    </w:pPr>
    <w:r>
      <w:rPr>
        <w:u w:val="single"/>
        <w:lang w:val="ru-RU"/>
      </w:rPr>
      <w:t xml:space="preserve">Платежные реквизиты.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EA3"/>
    <w:rsid w:val="001244C5"/>
    <w:rsid w:val="002D021B"/>
    <w:rsid w:val="003723E7"/>
    <w:rsid w:val="005B3C1E"/>
    <w:rsid w:val="008B0DA2"/>
    <w:rsid w:val="00952EA3"/>
    <w:rsid w:val="00AE0567"/>
    <w:rsid w:val="00B457DD"/>
    <w:rsid w:val="00E50B73"/>
    <w:rsid w:val="00EC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CC783"/>
  <w15:docId w15:val="{DD102FD0-B17E-441B-A32A-2DA04BB3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AE0567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0567"/>
  </w:style>
  <w:style w:type="paragraph" w:styleId="a7">
    <w:name w:val="footer"/>
    <w:basedOn w:val="a"/>
    <w:link w:val="a8"/>
    <w:uiPriority w:val="99"/>
    <w:unhideWhenUsed/>
    <w:rsid w:val="00AE0567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0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User1012</dc:creator>
  <cp:lastModifiedBy>САТЮКОВ МИХАИЛ</cp:lastModifiedBy>
  <cp:revision>6</cp:revision>
  <dcterms:created xsi:type="dcterms:W3CDTF">2022-05-24T10:47:00Z</dcterms:created>
  <dcterms:modified xsi:type="dcterms:W3CDTF">2022-05-26T12:40:00Z</dcterms:modified>
</cp:coreProperties>
</file>